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86" w:rsidRDefault="0010416C" w:rsidP="00A74557">
      <w:pPr>
        <w:pStyle w:val="Heading2"/>
        <w:spacing w:before="35"/>
        <w:ind w:left="0" w:right="32"/>
      </w:pPr>
      <w:r>
        <w:t xml:space="preserve">DRAFT </w:t>
      </w:r>
      <w:r w:rsidR="004768C7">
        <w:t>CHERWELL DESIGN GUIDE</w:t>
      </w:r>
      <w:r>
        <w:t xml:space="preserve"> SUPPLEMENTARY PLANNING DOCUMENT (SPD)</w:t>
      </w:r>
    </w:p>
    <w:p w:rsidR="004D3986" w:rsidRDefault="0010416C" w:rsidP="00A74557">
      <w:pPr>
        <w:spacing w:line="292" w:lineRule="exact"/>
        <w:ind w:right="32"/>
        <w:jc w:val="center"/>
        <w:rPr>
          <w:b/>
          <w:sz w:val="24"/>
        </w:rPr>
      </w:pPr>
      <w:r>
        <w:rPr>
          <w:b/>
          <w:sz w:val="24"/>
        </w:rPr>
        <w:t>Regulations 12b and 13 of the</w:t>
      </w:r>
    </w:p>
    <w:p w:rsidR="004D3986" w:rsidRDefault="0010416C" w:rsidP="00A74557">
      <w:pPr>
        <w:spacing w:line="293" w:lineRule="exact"/>
        <w:ind w:right="32"/>
        <w:jc w:val="center"/>
        <w:rPr>
          <w:b/>
          <w:sz w:val="24"/>
        </w:rPr>
      </w:pPr>
      <w:r>
        <w:rPr>
          <w:b/>
          <w:sz w:val="24"/>
        </w:rPr>
        <w:t>Town and Country Planning (Local Planning) (England) Regulations 2012</w:t>
      </w:r>
    </w:p>
    <w:p w:rsidR="004D3986" w:rsidRDefault="004D3986" w:rsidP="00A74557">
      <w:pPr>
        <w:pStyle w:val="BodyText"/>
        <w:spacing w:before="8"/>
        <w:ind w:right="32"/>
        <w:jc w:val="center"/>
        <w:rPr>
          <w:b/>
          <w:sz w:val="21"/>
        </w:rPr>
      </w:pPr>
    </w:p>
    <w:p w:rsidR="004D3986" w:rsidRPr="00AA0149" w:rsidRDefault="0010416C" w:rsidP="00A74557">
      <w:pPr>
        <w:ind w:right="32"/>
        <w:jc w:val="center"/>
        <w:rPr>
          <w:b/>
        </w:rPr>
      </w:pPr>
      <w:r w:rsidRPr="00AA0149">
        <w:rPr>
          <w:b/>
        </w:rPr>
        <w:t>Representation Form</w:t>
      </w:r>
    </w:p>
    <w:p w:rsidR="000C7A16" w:rsidRPr="00A74557" w:rsidRDefault="000C7A16" w:rsidP="00A74557">
      <w:pPr>
        <w:ind w:right="32"/>
        <w:jc w:val="center"/>
        <w:rPr>
          <w:b/>
          <w:sz w:val="16"/>
          <w:szCs w:val="16"/>
        </w:rPr>
      </w:pPr>
    </w:p>
    <w:p w:rsidR="00B65E8C" w:rsidRDefault="0010416C" w:rsidP="00B65E8C">
      <w:r>
        <w:t xml:space="preserve">Cherwell District Council is currently consulting on </w:t>
      </w:r>
      <w:r w:rsidR="002E33DC">
        <w:t xml:space="preserve">a new Draft </w:t>
      </w:r>
      <w:r w:rsidR="004768C7">
        <w:t>Cherwell Design Guide</w:t>
      </w:r>
      <w:r w:rsidR="002E33DC">
        <w:t xml:space="preserve"> Supplementary Planning Document (SPD</w:t>
      </w:r>
      <w:r w:rsidR="005A422E">
        <w:t>)</w:t>
      </w:r>
      <w:r w:rsidR="002E33DC">
        <w:t xml:space="preserve">. It is a </w:t>
      </w:r>
      <w:r w:rsidR="002E33DC" w:rsidRPr="009869E6">
        <w:t xml:space="preserve">new guidance document </w:t>
      </w:r>
      <w:r w:rsidR="00B65E8C">
        <w:t>that will support the delivery of high quality homes and places across the District.  The contents of the SPD will be used to provide guidance to developers and help support robust decision making on design issues by the planning authority.</w:t>
      </w:r>
    </w:p>
    <w:p w:rsidR="002E33DC" w:rsidRPr="00A74557" w:rsidRDefault="002E33DC" w:rsidP="00B65E8C">
      <w:pPr>
        <w:pStyle w:val="BodyText"/>
        <w:spacing w:line="264" w:lineRule="exact"/>
        <w:ind w:right="32" w:firstLine="1"/>
        <w:rPr>
          <w:b/>
          <w:sz w:val="16"/>
          <w:szCs w:val="16"/>
        </w:rPr>
      </w:pPr>
    </w:p>
    <w:p w:rsidR="004D3986" w:rsidRPr="00A74557" w:rsidRDefault="004D3986" w:rsidP="00A74557">
      <w:pPr>
        <w:pStyle w:val="BodyText"/>
        <w:spacing w:before="7"/>
        <w:ind w:right="32"/>
        <w:rPr>
          <w:sz w:val="16"/>
          <w:szCs w:val="16"/>
        </w:rPr>
      </w:pPr>
    </w:p>
    <w:p w:rsidR="004D3986" w:rsidRPr="009869E6" w:rsidRDefault="002E33DC" w:rsidP="00A74557">
      <w:pPr>
        <w:spacing w:line="278" w:lineRule="auto"/>
        <w:ind w:right="32" w:hanging="1"/>
      </w:pPr>
      <w:r>
        <w:t xml:space="preserve">The SPD and associated </w:t>
      </w:r>
      <w:r w:rsidR="003D4258">
        <w:t>documents are</w:t>
      </w:r>
      <w:r w:rsidR="0010416C" w:rsidRPr="009869E6">
        <w:t xml:space="preserve"> available to view and comment on from </w:t>
      </w:r>
      <w:r w:rsidRPr="004768C7">
        <w:rPr>
          <w:b/>
        </w:rPr>
        <w:t>2</w:t>
      </w:r>
      <w:r>
        <w:rPr>
          <w:b/>
        </w:rPr>
        <w:t>3 November 2017 – 21 December</w:t>
      </w:r>
      <w:r w:rsidR="0010416C" w:rsidRPr="009869E6">
        <w:rPr>
          <w:b/>
        </w:rPr>
        <w:t xml:space="preserve"> 2017</w:t>
      </w:r>
      <w:r w:rsidR="0010416C" w:rsidRPr="009869E6">
        <w:t>.</w:t>
      </w:r>
    </w:p>
    <w:p w:rsidR="004D3986" w:rsidRDefault="0010416C" w:rsidP="00A74557">
      <w:pPr>
        <w:pStyle w:val="BodyText"/>
        <w:spacing w:before="197"/>
        <w:ind w:right="32"/>
      </w:pPr>
      <w:r>
        <w:t>To view an</w:t>
      </w:r>
      <w:r w:rsidR="002E33DC">
        <w:t>d comment on the</w:t>
      </w:r>
      <w:r w:rsidR="009869E6">
        <w:t xml:space="preserve"> documents please </w:t>
      </w:r>
      <w:r w:rsidR="003772FD">
        <w:t xml:space="preserve">visit </w:t>
      </w:r>
      <w:hyperlink r:id="rId8">
        <w:r>
          <w:rPr>
            <w:color w:val="0000FF"/>
            <w:u w:val="single" w:color="0000FF"/>
          </w:rPr>
          <w:t>www.cherwell.gov.uk/planningpolicyconsultation</w:t>
        </w:r>
        <w:r>
          <w:t>.</w:t>
        </w:r>
      </w:hyperlink>
    </w:p>
    <w:p w:rsidR="004D3986" w:rsidRDefault="004D3986" w:rsidP="00A74557">
      <w:pPr>
        <w:pStyle w:val="BodyText"/>
        <w:spacing w:before="5"/>
        <w:ind w:right="32"/>
        <w:rPr>
          <w:sz w:val="19"/>
        </w:rPr>
      </w:pPr>
    </w:p>
    <w:p w:rsidR="004D3986" w:rsidRDefault="0010416C" w:rsidP="00A74557">
      <w:pPr>
        <w:pStyle w:val="BodyText"/>
        <w:spacing w:before="1" w:line="276" w:lineRule="auto"/>
        <w:ind w:right="32"/>
      </w:pPr>
      <w:r>
        <w:t xml:space="preserve">The </w:t>
      </w:r>
      <w:r w:rsidR="009869E6">
        <w:t xml:space="preserve">consultation </w:t>
      </w:r>
      <w:r>
        <w:t>documents are also available to view at publi</w:t>
      </w:r>
      <w:hyperlink r:id="rId9">
        <w:r>
          <w:t>c libraries across the Cherwell District, at the</w:t>
        </w:r>
      </w:hyperlink>
      <w:r>
        <w:t xml:space="preserve"> Council’s </w:t>
      </w:r>
      <w:proofErr w:type="spellStart"/>
      <w:r>
        <w:t>Linkpoints</w:t>
      </w:r>
      <w:proofErr w:type="spellEnd"/>
      <w:r>
        <w:t xml:space="preserve"> at </w:t>
      </w:r>
      <w:proofErr w:type="spellStart"/>
      <w:r>
        <w:t>Banbury</w:t>
      </w:r>
      <w:proofErr w:type="spellEnd"/>
      <w:r>
        <w:t xml:space="preserve">, Bicester and Kidlington, at </w:t>
      </w:r>
      <w:proofErr w:type="spellStart"/>
      <w:r>
        <w:t>Banbury</w:t>
      </w:r>
      <w:proofErr w:type="spellEnd"/>
      <w:r>
        <w:t xml:space="preserve"> and Bicester Town Councils and Cherwell District Council’s main office at </w:t>
      </w:r>
      <w:proofErr w:type="spellStart"/>
      <w:r>
        <w:t>Bodicote</w:t>
      </w:r>
      <w:proofErr w:type="spellEnd"/>
      <w:r>
        <w:t xml:space="preserve"> House, </w:t>
      </w:r>
      <w:proofErr w:type="spellStart"/>
      <w:r>
        <w:t>Bodicote</w:t>
      </w:r>
      <w:proofErr w:type="spellEnd"/>
      <w:r>
        <w:t xml:space="preserve">, </w:t>
      </w:r>
      <w:proofErr w:type="spellStart"/>
      <w:proofErr w:type="gramStart"/>
      <w:r>
        <w:t>Banbury</w:t>
      </w:r>
      <w:proofErr w:type="spellEnd"/>
      <w:proofErr w:type="gramEnd"/>
      <w:r>
        <w:t xml:space="preserve">. </w:t>
      </w:r>
    </w:p>
    <w:p w:rsidR="000C7A16" w:rsidRPr="00A74557" w:rsidRDefault="000C7A16" w:rsidP="00A74557">
      <w:pPr>
        <w:pStyle w:val="BodyText"/>
        <w:spacing w:line="276" w:lineRule="auto"/>
        <w:ind w:right="32"/>
        <w:rPr>
          <w:sz w:val="16"/>
          <w:szCs w:val="16"/>
        </w:rPr>
      </w:pPr>
    </w:p>
    <w:p w:rsidR="00EE6FDE" w:rsidRDefault="00EE6FDE" w:rsidP="00A74557">
      <w:pPr>
        <w:pStyle w:val="BodyText"/>
        <w:spacing w:line="276" w:lineRule="auto"/>
        <w:ind w:right="32"/>
      </w:pPr>
      <w:r>
        <w:t>You may wish to</w:t>
      </w:r>
      <w:r w:rsidR="000C7A16" w:rsidRPr="000C7A16">
        <w:t xml:space="preserve"> use this representation form to make your comments.  </w:t>
      </w:r>
      <w:r>
        <w:t xml:space="preserve">Please e-mail your comments to </w:t>
      </w:r>
      <w:hyperlink r:id="rId10" w:history="1">
        <w:r w:rsidRPr="00B66CC5">
          <w:rPr>
            <w:rStyle w:val="Hyperlink"/>
          </w:rPr>
          <w:t>planningpolicyconsultation@cherwell-dc.gov.uk</w:t>
        </w:r>
      </w:hyperlink>
      <w:r>
        <w:t xml:space="preserve">  or post to </w:t>
      </w:r>
      <w:r w:rsidRPr="00EE6FDE">
        <w:t xml:space="preserve">Planning Policy Team, Strategic Planning and the Economy, Cherwell District Council, </w:t>
      </w:r>
      <w:proofErr w:type="spellStart"/>
      <w:r w:rsidRPr="00EE6FDE">
        <w:t>Bodicote</w:t>
      </w:r>
      <w:proofErr w:type="spellEnd"/>
      <w:r w:rsidRPr="00EE6FDE">
        <w:t xml:space="preserve"> House, </w:t>
      </w:r>
      <w:proofErr w:type="spellStart"/>
      <w:r w:rsidRPr="00EE6FDE">
        <w:t>Bodicote</w:t>
      </w:r>
      <w:proofErr w:type="spellEnd"/>
      <w:r w:rsidRPr="00EE6FDE">
        <w:t xml:space="preserve">, </w:t>
      </w:r>
      <w:proofErr w:type="spellStart"/>
      <w:r w:rsidRPr="00EE6FDE">
        <w:t>Banbury</w:t>
      </w:r>
      <w:proofErr w:type="spellEnd"/>
      <w:r w:rsidRPr="00EE6FDE">
        <w:t xml:space="preserve">, OX15 </w:t>
      </w:r>
      <w:proofErr w:type="gramStart"/>
      <w:r w:rsidRPr="00EE6FDE">
        <w:t xml:space="preserve">4AA </w:t>
      </w:r>
      <w:r w:rsidR="002E33DC">
        <w:t xml:space="preserve"> no</w:t>
      </w:r>
      <w:proofErr w:type="gramEnd"/>
      <w:r w:rsidR="002E33DC">
        <w:t xml:space="preserve"> later than Thursday 21 December </w:t>
      </w:r>
      <w:r>
        <w:t>2017.</w:t>
      </w:r>
    </w:p>
    <w:p w:rsidR="00EE6FDE" w:rsidRDefault="00EE6FDE" w:rsidP="00A74557">
      <w:pPr>
        <w:pStyle w:val="BodyText"/>
        <w:spacing w:line="276" w:lineRule="auto"/>
        <w:ind w:right="32"/>
      </w:pPr>
    </w:p>
    <w:p w:rsidR="000C7A16" w:rsidRDefault="000C7A16" w:rsidP="00A74557">
      <w:pPr>
        <w:pStyle w:val="BodyText"/>
        <w:spacing w:line="276" w:lineRule="auto"/>
        <w:ind w:right="32"/>
      </w:pPr>
      <w:r w:rsidRPr="000C7A16">
        <w:t>You should receive a written acknowledgement.  Email acknowledgements will be sent automatically by return.  Acknowledgements by post should be received within five working days of your response being received.  If you do not receive a written acknowledgement, please contact the Planning Policy Team</w:t>
      </w:r>
      <w:r w:rsidR="00AA0149">
        <w:t xml:space="preserve"> </w:t>
      </w:r>
      <w:r w:rsidR="00A74557">
        <w:t>on 01295 227985.</w:t>
      </w:r>
    </w:p>
    <w:p w:rsidR="004D3986" w:rsidRDefault="004D3986" w:rsidP="00A74557">
      <w:pPr>
        <w:pStyle w:val="BodyText"/>
        <w:spacing w:before="6"/>
        <w:ind w:right="32"/>
        <w:rPr>
          <w:sz w:val="19"/>
        </w:rPr>
      </w:pPr>
    </w:p>
    <w:p w:rsidR="000C7A16" w:rsidRDefault="0010416C" w:rsidP="00A74557">
      <w:pPr>
        <w:spacing w:line="264" w:lineRule="exact"/>
        <w:ind w:right="32"/>
      </w:pPr>
      <w:r>
        <w:t xml:space="preserve">Please note that all comments received will be made publicly available. </w:t>
      </w:r>
    </w:p>
    <w:p w:rsidR="00A74557" w:rsidRPr="00A74557" w:rsidRDefault="00A74557" w:rsidP="00A74557">
      <w:pPr>
        <w:pStyle w:val="Heading1"/>
        <w:ind w:left="0"/>
        <w:jc w:val="left"/>
        <w:rPr>
          <w:sz w:val="16"/>
          <w:szCs w:val="16"/>
        </w:rPr>
      </w:pPr>
    </w:p>
    <w:p w:rsidR="003772FD" w:rsidRPr="003772FD" w:rsidRDefault="003772FD" w:rsidP="00A74557">
      <w:pPr>
        <w:pStyle w:val="Heading1"/>
        <w:ind w:left="0"/>
        <w:jc w:val="left"/>
        <w:rPr>
          <w:sz w:val="16"/>
          <w:szCs w:val="16"/>
        </w:rPr>
      </w:pPr>
    </w:p>
    <w:p w:rsidR="004D3986" w:rsidRDefault="0010416C" w:rsidP="00A74557">
      <w:pPr>
        <w:pStyle w:val="Heading1"/>
        <w:ind w:left="0"/>
        <w:jc w:val="left"/>
        <w:sectPr w:rsidR="004D3986" w:rsidSect="00A7455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1440" w:left="1440" w:header="720" w:footer="1887" w:gutter="0"/>
          <w:pgNumType w:start="1"/>
          <w:cols w:space="720"/>
          <w:docGrid w:linePitch="299"/>
        </w:sectPr>
      </w:pPr>
      <w:r>
        <w:t>Representations must</w:t>
      </w:r>
      <w:r w:rsidR="00592DED">
        <w:t xml:space="preserve"> be received by Thursday 21 December</w:t>
      </w:r>
      <w:r>
        <w:t xml:space="preserve"> 2017</w:t>
      </w:r>
    </w:p>
    <w:p w:rsidR="004D3986" w:rsidRDefault="0010416C" w:rsidP="00AA0149">
      <w:pPr>
        <w:spacing w:before="57"/>
        <w:rPr>
          <w:b/>
        </w:rPr>
      </w:pPr>
      <w:r>
        <w:rPr>
          <w:b/>
        </w:rPr>
        <w:lastRenderedPageBreak/>
        <w:t>Please provide the following details:</w:t>
      </w:r>
    </w:p>
    <w:p w:rsidR="004D3986" w:rsidRDefault="004D3986">
      <w:pPr>
        <w:pStyle w:val="BodyText"/>
        <w:spacing w:after="1"/>
        <w:rPr>
          <w:b/>
          <w:sz w:val="23"/>
        </w:rPr>
      </w:pPr>
    </w:p>
    <w:tbl>
      <w:tblPr>
        <w:tblW w:w="9247" w:type="dxa"/>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30"/>
        <w:gridCol w:w="8017"/>
      </w:tblGrid>
      <w:tr w:rsidR="004D3986" w:rsidTr="00A74557">
        <w:trPr>
          <w:trHeight w:hRule="exact" w:val="416"/>
        </w:trPr>
        <w:tc>
          <w:tcPr>
            <w:tcW w:w="1230" w:type="dxa"/>
          </w:tcPr>
          <w:p w:rsidR="004D3986" w:rsidRDefault="0010416C" w:rsidP="00EE6FDE">
            <w:pPr>
              <w:pStyle w:val="TableParagraph"/>
              <w:spacing w:line="225" w:lineRule="exact"/>
              <w:ind w:right="121"/>
              <w:jc w:val="center"/>
            </w:pPr>
            <w:r>
              <w:t>NAME:</w:t>
            </w:r>
          </w:p>
        </w:tc>
        <w:tc>
          <w:tcPr>
            <w:tcW w:w="8017" w:type="dxa"/>
          </w:tcPr>
          <w:p w:rsidR="004D3986" w:rsidRDefault="0010416C">
            <w:pPr>
              <w:pStyle w:val="TableParagraph"/>
              <w:spacing w:line="252" w:lineRule="exact"/>
              <w:ind w:left="143"/>
              <w:rPr>
                <w:sz w:val="24"/>
              </w:rPr>
            </w:pPr>
            <w:r>
              <w:rPr>
                <w:sz w:val="24"/>
              </w:rPr>
              <w:t>………………………………………………………………………………………………………………………</w:t>
            </w:r>
            <w:r w:rsidR="00A74557">
              <w:rPr>
                <w:sz w:val="24"/>
              </w:rPr>
              <w:t>…..</w:t>
            </w:r>
            <w:r>
              <w:rPr>
                <w:sz w:val="24"/>
              </w:rPr>
              <w:t>…</w:t>
            </w:r>
          </w:p>
        </w:tc>
      </w:tr>
      <w:tr w:rsidR="004D3986" w:rsidTr="00A74557">
        <w:trPr>
          <w:trHeight w:hRule="exact" w:val="1025"/>
        </w:trPr>
        <w:tc>
          <w:tcPr>
            <w:tcW w:w="1230" w:type="dxa"/>
          </w:tcPr>
          <w:p w:rsidR="004D3986" w:rsidRDefault="0010416C" w:rsidP="00EE6FDE">
            <w:pPr>
              <w:pStyle w:val="TableParagraph"/>
              <w:spacing w:before="125"/>
              <w:ind w:right="124"/>
              <w:jc w:val="center"/>
            </w:pPr>
            <w:r>
              <w:t>ADDRESS:</w:t>
            </w:r>
          </w:p>
        </w:tc>
        <w:tc>
          <w:tcPr>
            <w:tcW w:w="8017" w:type="dxa"/>
          </w:tcPr>
          <w:p w:rsidR="004D3986" w:rsidRDefault="0010416C">
            <w:pPr>
              <w:pStyle w:val="TableParagraph"/>
              <w:spacing w:before="128"/>
              <w:ind w:left="143"/>
              <w:rPr>
                <w:i/>
                <w:sz w:val="24"/>
              </w:rPr>
            </w:pPr>
            <w:r>
              <w:rPr>
                <w:i/>
                <w:sz w:val="24"/>
              </w:rPr>
              <w:t>…………………………………………………………………………………………………………………………</w:t>
            </w:r>
          </w:p>
          <w:p w:rsidR="004D3986" w:rsidRDefault="0010416C">
            <w:pPr>
              <w:pStyle w:val="TableParagraph"/>
              <w:ind w:left="143"/>
              <w:rPr>
                <w:sz w:val="24"/>
              </w:rPr>
            </w:pPr>
            <w:r>
              <w:rPr>
                <w:sz w:val="24"/>
              </w:rPr>
              <w:t>…………………………………………………………………………………………………………………………</w:t>
            </w:r>
          </w:p>
          <w:p w:rsidR="004D3986" w:rsidRDefault="0010416C">
            <w:pPr>
              <w:pStyle w:val="TableParagraph"/>
              <w:ind w:left="143"/>
              <w:rPr>
                <w:sz w:val="24"/>
              </w:rPr>
            </w:pPr>
            <w:r>
              <w:rPr>
                <w:sz w:val="24"/>
              </w:rPr>
              <w:t>…………………………………………………………………………………………………………………………</w:t>
            </w:r>
          </w:p>
        </w:tc>
      </w:tr>
      <w:tr w:rsidR="004D3986" w:rsidTr="00A74557">
        <w:trPr>
          <w:trHeight w:hRule="exact" w:val="442"/>
        </w:trPr>
        <w:tc>
          <w:tcPr>
            <w:tcW w:w="1230" w:type="dxa"/>
          </w:tcPr>
          <w:p w:rsidR="004D3986" w:rsidRDefault="0010416C" w:rsidP="00EE6FDE">
            <w:pPr>
              <w:pStyle w:val="TableParagraph"/>
              <w:spacing w:line="247" w:lineRule="exact"/>
              <w:ind w:right="121"/>
              <w:jc w:val="center"/>
            </w:pPr>
            <w:r>
              <w:t>EMAIL:</w:t>
            </w:r>
          </w:p>
        </w:tc>
        <w:tc>
          <w:tcPr>
            <w:tcW w:w="8017" w:type="dxa"/>
          </w:tcPr>
          <w:p w:rsidR="004D3986" w:rsidRDefault="0010416C">
            <w:pPr>
              <w:pStyle w:val="TableParagraph"/>
              <w:spacing w:line="274" w:lineRule="exact"/>
              <w:ind w:left="143"/>
              <w:rPr>
                <w:sz w:val="24"/>
              </w:rPr>
            </w:pPr>
            <w:r>
              <w:rPr>
                <w:sz w:val="24"/>
              </w:rPr>
              <w:t>…………………………………………………………………………………………………………………………</w:t>
            </w:r>
          </w:p>
        </w:tc>
      </w:tr>
      <w:tr w:rsidR="00EE6FDE" w:rsidTr="00A74557">
        <w:trPr>
          <w:trHeight w:hRule="exact" w:val="734"/>
        </w:trPr>
        <w:tc>
          <w:tcPr>
            <w:tcW w:w="1230" w:type="dxa"/>
          </w:tcPr>
          <w:p w:rsidR="00EE6FDE" w:rsidRDefault="00EE6FDE" w:rsidP="00EE6FDE">
            <w:pPr>
              <w:pStyle w:val="TableParagraph"/>
              <w:spacing w:before="127"/>
              <w:ind w:right="254"/>
              <w:jc w:val="center"/>
            </w:pPr>
            <w:r>
              <w:t>TEL NO:</w:t>
            </w:r>
          </w:p>
        </w:tc>
        <w:tc>
          <w:tcPr>
            <w:tcW w:w="8017" w:type="dxa"/>
          </w:tcPr>
          <w:p w:rsidR="00EE6FDE" w:rsidRDefault="00EE6FDE">
            <w:pPr>
              <w:pStyle w:val="TableParagraph"/>
              <w:spacing w:before="8"/>
              <w:rPr>
                <w:b/>
                <w:sz w:val="34"/>
              </w:rPr>
            </w:pPr>
          </w:p>
        </w:tc>
      </w:tr>
      <w:tr w:rsidR="004D3986" w:rsidTr="00A74557">
        <w:trPr>
          <w:trHeight w:hRule="exact" w:val="734"/>
        </w:trPr>
        <w:tc>
          <w:tcPr>
            <w:tcW w:w="1230" w:type="dxa"/>
          </w:tcPr>
          <w:p w:rsidR="004D3986" w:rsidRDefault="0010416C" w:rsidP="00EE6FDE">
            <w:pPr>
              <w:pStyle w:val="TableParagraph"/>
              <w:spacing w:before="127"/>
              <w:ind w:right="254"/>
              <w:jc w:val="center"/>
            </w:pPr>
            <w:r>
              <w:t>AGENT NAME:</w:t>
            </w:r>
          </w:p>
        </w:tc>
        <w:tc>
          <w:tcPr>
            <w:tcW w:w="8017" w:type="dxa"/>
          </w:tcPr>
          <w:p w:rsidR="004D3986" w:rsidRDefault="004D3986">
            <w:pPr>
              <w:pStyle w:val="TableParagraph"/>
              <w:spacing w:before="8"/>
              <w:rPr>
                <w:b/>
                <w:sz w:val="34"/>
              </w:rPr>
            </w:pPr>
          </w:p>
          <w:p w:rsidR="004D3986" w:rsidRDefault="0010416C">
            <w:pPr>
              <w:pStyle w:val="TableParagraph"/>
              <w:ind w:left="143"/>
              <w:rPr>
                <w:sz w:val="24"/>
              </w:rPr>
            </w:pPr>
            <w:r>
              <w:rPr>
                <w:sz w:val="24"/>
              </w:rPr>
              <w:t>…………………………………………………………………………………………………………………………</w:t>
            </w:r>
          </w:p>
        </w:tc>
      </w:tr>
      <w:tr w:rsidR="004D3986" w:rsidTr="00A74557">
        <w:trPr>
          <w:trHeight w:hRule="exact" w:val="1174"/>
        </w:trPr>
        <w:tc>
          <w:tcPr>
            <w:tcW w:w="1230" w:type="dxa"/>
          </w:tcPr>
          <w:p w:rsidR="004D3986" w:rsidRDefault="0010416C" w:rsidP="00EE6FDE">
            <w:pPr>
              <w:pStyle w:val="TableParagraph"/>
              <w:spacing w:line="247" w:lineRule="exact"/>
              <w:ind w:right="124"/>
              <w:jc w:val="center"/>
            </w:pPr>
            <w:r>
              <w:t>AGENT</w:t>
            </w:r>
          </w:p>
          <w:p w:rsidR="004D3986" w:rsidRDefault="0010416C" w:rsidP="00EE6FDE">
            <w:pPr>
              <w:pStyle w:val="TableParagraph"/>
              <w:ind w:right="124"/>
              <w:jc w:val="center"/>
            </w:pPr>
            <w:r>
              <w:t>ADDRESS:</w:t>
            </w:r>
          </w:p>
        </w:tc>
        <w:tc>
          <w:tcPr>
            <w:tcW w:w="8017" w:type="dxa"/>
          </w:tcPr>
          <w:p w:rsidR="004D3986" w:rsidRDefault="004D3986">
            <w:pPr>
              <w:pStyle w:val="TableParagraph"/>
              <w:spacing w:before="5"/>
              <w:rPr>
                <w:b/>
              </w:rPr>
            </w:pPr>
          </w:p>
          <w:p w:rsidR="004D3986" w:rsidRDefault="0010416C">
            <w:pPr>
              <w:pStyle w:val="TableParagraph"/>
              <w:ind w:left="143"/>
              <w:rPr>
                <w:sz w:val="24"/>
              </w:rPr>
            </w:pPr>
            <w:r>
              <w:rPr>
                <w:sz w:val="24"/>
              </w:rPr>
              <w:t>…………………………………………………………………………………………………………………………</w:t>
            </w:r>
          </w:p>
          <w:p w:rsidR="004D3986" w:rsidRDefault="0010416C">
            <w:pPr>
              <w:pStyle w:val="TableParagraph"/>
              <w:ind w:left="143"/>
              <w:rPr>
                <w:sz w:val="24"/>
              </w:rPr>
            </w:pPr>
            <w:r>
              <w:rPr>
                <w:sz w:val="24"/>
              </w:rPr>
              <w:t>…………………………………………………………………………………………………………………………</w:t>
            </w:r>
          </w:p>
          <w:p w:rsidR="004D3986" w:rsidRDefault="0010416C">
            <w:pPr>
              <w:pStyle w:val="TableParagraph"/>
              <w:spacing w:before="3"/>
              <w:ind w:left="143"/>
              <w:rPr>
                <w:sz w:val="24"/>
              </w:rPr>
            </w:pPr>
            <w:r>
              <w:rPr>
                <w:sz w:val="24"/>
              </w:rPr>
              <w:t>…………………………………………………………………………………………………………………………</w:t>
            </w:r>
          </w:p>
        </w:tc>
      </w:tr>
      <w:tr w:rsidR="004D3986" w:rsidTr="00A74557">
        <w:trPr>
          <w:trHeight w:hRule="exact" w:val="692"/>
        </w:trPr>
        <w:tc>
          <w:tcPr>
            <w:tcW w:w="1230" w:type="dxa"/>
          </w:tcPr>
          <w:p w:rsidR="004D3986" w:rsidRDefault="0010416C" w:rsidP="00EE6FDE">
            <w:pPr>
              <w:pStyle w:val="TableParagraph"/>
              <w:spacing w:line="247" w:lineRule="exact"/>
              <w:ind w:firstLine="2"/>
              <w:jc w:val="center"/>
            </w:pPr>
            <w:r>
              <w:t>AGENT</w:t>
            </w:r>
          </w:p>
          <w:p w:rsidR="004D3986" w:rsidRDefault="0010416C" w:rsidP="00EE6FDE">
            <w:pPr>
              <w:pStyle w:val="TableParagraph"/>
              <w:jc w:val="center"/>
            </w:pPr>
            <w:r>
              <w:t>EMAIL:</w:t>
            </w:r>
          </w:p>
        </w:tc>
        <w:tc>
          <w:tcPr>
            <w:tcW w:w="8017" w:type="dxa"/>
          </w:tcPr>
          <w:p w:rsidR="004D3986" w:rsidRDefault="004D3986">
            <w:pPr>
              <w:pStyle w:val="TableParagraph"/>
              <w:spacing w:before="5"/>
              <w:rPr>
                <w:b/>
              </w:rPr>
            </w:pPr>
          </w:p>
          <w:p w:rsidR="004D3986" w:rsidRDefault="0010416C">
            <w:pPr>
              <w:pStyle w:val="TableParagraph"/>
              <w:ind w:left="143"/>
              <w:rPr>
                <w:sz w:val="24"/>
              </w:rPr>
            </w:pPr>
            <w:r>
              <w:rPr>
                <w:sz w:val="24"/>
              </w:rPr>
              <w:t>………………………………………………………………………………………………………………………..</w:t>
            </w:r>
          </w:p>
        </w:tc>
      </w:tr>
      <w:tr w:rsidR="00EE6FDE" w:rsidTr="00A74557">
        <w:trPr>
          <w:trHeight w:hRule="exact" w:val="748"/>
        </w:trPr>
        <w:tc>
          <w:tcPr>
            <w:tcW w:w="1230" w:type="dxa"/>
          </w:tcPr>
          <w:p w:rsidR="00EE6FDE" w:rsidRDefault="00EE6FDE" w:rsidP="00EE6FDE">
            <w:pPr>
              <w:jc w:val="center"/>
            </w:pPr>
            <w:r w:rsidRPr="00EE6FDE">
              <w:t>AGENT</w:t>
            </w:r>
          </w:p>
          <w:p w:rsidR="00EE6FDE" w:rsidRDefault="00EE6FDE" w:rsidP="00EE6FDE">
            <w:pPr>
              <w:jc w:val="center"/>
            </w:pPr>
            <w:r>
              <w:t>TEL NO:</w:t>
            </w:r>
          </w:p>
        </w:tc>
        <w:tc>
          <w:tcPr>
            <w:tcW w:w="8017" w:type="dxa"/>
          </w:tcPr>
          <w:p w:rsidR="007B02BE" w:rsidRDefault="007B02BE" w:rsidP="007B02BE">
            <w:pPr>
              <w:pStyle w:val="TableParagraph"/>
              <w:spacing w:before="93"/>
              <w:ind w:left="79" w:right="235"/>
              <w:rPr>
                <w:sz w:val="18"/>
              </w:rPr>
            </w:pPr>
            <w:r>
              <w:rPr>
                <w:sz w:val="24"/>
              </w:rPr>
              <w:t>……………………………………………………………………………………………………………..…………</w:t>
            </w:r>
          </w:p>
        </w:tc>
      </w:tr>
      <w:tr w:rsidR="004D3986" w:rsidTr="00A74557">
        <w:trPr>
          <w:trHeight w:hRule="exact" w:val="748"/>
        </w:trPr>
        <w:tc>
          <w:tcPr>
            <w:tcW w:w="1230" w:type="dxa"/>
          </w:tcPr>
          <w:p w:rsidR="004D3986" w:rsidRDefault="004D3986"/>
        </w:tc>
        <w:tc>
          <w:tcPr>
            <w:tcW w:w="8017" w:type="dxa"/>
          </w:tcPr>
          <w:p w:rsidR="004D3986" w:rsidRDefault="0010416C">
            <w:pPr>
              <w:pStyle w:val="TableParagraph"/>
              <w:spacing w:before="93"/>
              <w:ind w:left="143" w:right="519"/>
              <w:rPr>
                <w:sz w:val="18"/>
              </w:rPr>
            </w:pPr>
            <w:r>
              <w:rPr>
                <w:sz w:val="18"/>
              </w:rPr>
              <w:t>Your details will be added to our mailing list and you will be kept informed of future progress of this document and other Local Plan documents. If you wish to be removed from this mailing list please contact the Planning Policy team. Details are at the bottom of this representation form.</w:t>
            </w:r>
          </w:p>
        </w:tc>
      </w:tr>
    </w:tbl>
    <w:p w:rsidR="004D3986" w:rsidRDefault="004D3986" w:rsidP="00AA0149">
      <w:pPr>
        <w:pStyle w:val="ListParagraph"/>
        <w:tabs>
          <w:tab w:val="left" w:pos="953"/>
        </w:tabs>
        <w:ind w:left="952" w:firstLine="0"/>
        <w:rPr>
          <w:b/>
        </w:rPr>
      </w:pPr>
    </w:p>
    <w:p w:rsidR="00A74557" w:rsidRPr="00A74557" w:rsidRDefault="00A74557" w:rsidP="00AA0149">
      <w:pPr>
        <w:pStyle w:val="ListParagraph"/>
        <w:tabs>
          <w:tab w:val="left" w:pos="953"/>
        </w:tabs>
        <w:ind w:left="952" w:firstLine="0"/>
        <w:rPr>
          <w:b/>
          <w:sz w:val="16"/>
          <w:szCs w:val="16"/>
        </w:rPr>
      </w:pPr>
    </w:p>
    <w:tbl>
      <w:tblPr>
        <w:tblW w:w="923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4"/>
      </w:tblGrid>
      <w:tr w:rsidR="004D3986" w:rsidTr="00A74557">
        <w:trPr>
          <w:trHeight w:hRule="exact" w:val="547"/>
        </w:trPr>
        <w:tc>
          <w:tcPr>
            <w:tcW w:w="9234" w:type="dxa"/>
          </w:tcPr>
          <w:p w:rsidR="004D3986" w:rsidRPr="00AA0149" w:rsidRDefault="00AA0149" w:rsidP="004768C7">
            <w:pPr>
              <w:pStyle w:val="TableParagraph"/>
              <w:numPr>
                <w:ilvl w:val="0"/>
                <w:numId w:val="2"/>
              </w:numPr>
              <w:spacing w:line="265" w:lineRule="exact"/>
              <w:rPr>
                <w:b/>
              </w:rPr>
            </w:pPr>
            <w:r w:rsidRPr="00AA0149">
              <w:rPr>
                <w:b/>
              </w:rPr>
              <w:t xml:space="preserve">DRAFT </w:t>
            </w:r>
            <w:r w:rsidR="004768C7">
              <w:rPr>
                <w:b/>
              </w:rPr>
              <w:t>CHERWELL DESIGN GUIDE</w:t>
            </w:r>
            <w:r w:rsidRPr="00AA0149">
              <w:rPr>
                <w:b/>
              </w:rPr>
              <w:t xml:space="preserve"> SUPPLEMENTARY PLANNING DOCUMENT</w:t>
            </w:r>
          </w:p>
        </w:tc>
      </w:tr>
      <w:tr w:rsidR="004D3986" w:rsidTr="00A74557">
        <w:trPr>
          <w:trHeight w:hRule="exact" w:val="4875"/>
        </w:trPr>
        <w:tc>
          <w:tcPr>
            <w:tcW w:w="9234" w:type="dxa"/>
          </w:tcPr>
          <w:p w:rsidR="004D3986" w:rsidRDefault="0010416C">
            <w:pPr>
              <w:pStyle w:val="TableParagraph"/>
              <w:spacing w:line="265" w:lineRule="exact"/>
              <w:ind w:left="103"/>
              <w:rPr>
                <w:b/>
              </w:rPr>
            </w:pPr>
            <w:r>
              <w:rPr>
                <w:b/>
              </w:rPr>
              <w:t xml:space="preserve">Do you have any comments on the Draft </w:t>
            </w:r>
            <w:r w:rsidR="004768C7">
              <w:rPr>
                <w:b/>
              </w:rPr>
              <w:t>Cherwell Design Guide</w:t>
            </w:r>
            <w:r>
              <w:rPr>
                <w:b/>
              </w:rPr>
              <w:t xml:space="preserve"> SPD?</w:t>
            </w:r>
          </w:p>
          <w:p w:rsidR="004D3986" w:rsidRDefault="0010416C">
            <w:pPr>
              <w:pStyle w:val="TableParagraph"/>
              <w:ind w:left="103"/>
            </w:pPr>
            <w:r>
              <w:t>Please make it cl</w:t>
            </w:r>
            <w:r w:rsidR="003D4258">
              <w:t>ear to which part of the Document your comments relate.</w:t>
            </w: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spacing w:before="11"/>
              <w:rPr>
                <w:b/>
                <w:sz w:val="21"/>
              </w:rPr>
            </w:pPr>
          </w:p>
          <w:p w:rsidR="004D3986" w:rsidRPr="00AA0149" w:rsidRDefault="0010416C">
            <w:pPr>
              <w:pStyle w:val="TableParagraph"/>
              <w:ind w:left="103"/>
              <w:rPr>
                <w:b/>
              </w:rPr>
            </w:pPr>
            <w:r w:rsidRPr="00AA0149">
              <w:rPr>
                <w:b/>
              </w:rPr>
              <w:t>Please continue on another sheet if necessary.</w:t>
            </w:r>
          </w:p>
        </w:tc>
      </w:tr>
    </w:tbl>
    <w:p w:rsidR="004D3986" w:rsidRDefault="004D3986">
      <w:pPr>
        <w:sectPr w:rsidR="004D3986" w:rsidSect="00A74557">
          <w:headerReference w:type="default" r:id="rId17"/>
          <w:pgSz w:w="11910" w:h="16840"/>
          <w:pgMar w:top="1440" w:right="1440" w:bottom="1440" w:left="1440" w:header="664" w:footer="1887" w:gutter="0"/>
          <w:cols w:space="720"/>
          <w:docGrid w:linePitch="299"/>
        </w:sectPr>
      </w:pPr>
    </w:p>
    <w:p w:rsidR="004D3986" w:rsidRDefault="004D3986">
      <w:pPr>
        <w:pStyle w:val="BodyText"/>
        <w:rPr>
          <w:b/>
          <w:sz w:val="20"/>
        </w:rPr>
      </w:pPr>
    </w:p>
    <w:p w:rsidR="004D3986" w:rsidRPr="00AA0149" w:rsidRDefault="004D3986">
      <w:pPr>
        <w:pStyle w:val="BodyText"/>
        <w:spacing w:before="8"/>
        <w:rPr>
          <w:b/>
        </w:rPr>
      </w:pPr>
    </w:p>
    <w:tbl>
      <w:tblPr>
        <w:tblW w:w="925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4"/>
      </w:tblGrid>
      <w:tr w:rsidR="004D3986" w:rsidTr="00A74557">
        <w:trPr>
          <w:trHeight w:hRule="exact" w:val="7800"/>
        </w:trPr>
        <w:tc>
          <w:tcPr>
            <w:tcW w:w="9254" w:type="dxa"/>
          </w:tcPr>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spacing w:before="1"/>
              <w:rPr>
                <w:b/>
              </w:rPr>
            </w:pPr>
          </w:p>
          <w:p w:rsidR="004D3986" w:rsidRPr="00AA0149" w:rsidRDefault="0010416C">
            <w:pPr>
              <w:pStyle w:val="TableParagraph"/>
              <w:ind w:left="103"/>
              <w:rPr>
                <w:b/>
              </w:rPr>
            </w:pPr>
            <w:r w:rsidRPr="00AA0149">
              <w:rPr>
                <w:b/>
              </w:rPr>
              <w:t>Please continue on another sheet if necessary.</w:t>
            </w:r>
          </w:p>
        </w:tc>
      </w:tr>
    </w:tbl>
    <w:p w:rsidR="004D3986" w:rsidRDefault="004D3986">
      <w:pPr>
        <w:pStyle w:val="BodyText"/>
        <w:rPr>
          <w:b/>
        </w:rPr>
      </w:pPr>
    </w:p>
    <w:p w:rsidR="004D3986" w:rsidRDefault="004D3986">
      <w:pPr>
        <w:pStyle w:val="BodyText"/>
        <w:rPr>
          <w:b/>
        </w:rPr>
      </w:pPr>
    </w:p>
    <w:p w:rsidR="004D3986" w:rsidRDefault="004D3986">
      <w:pPr>
        <w:pStyle w:val="BodyText"/>
        <w:rPr>
          <w:b/>
        </w:rPr>
      </w:pPr>
    </w:p>
    <w:p w:rsidR="004D3986" w:rsidRDefault="004D3986">
      <w:pPr>
        <w:pStyle w:val="BodyText"/>
        <w:spacing w:before="3"/>
        <w:rPr>
          <w:b/>
          <w:sz w:val="19"/>
        </w:rPr>
      </w:pPr>
    </w:p>
    <w:p w:rsidR="004D3986" w:rsidRDefault="0010416C" w:rsidP="00A74557">
      <w:pPr>
        <w:spacing w:line="278" w:lineRule="auto"/>
        <w:jc w:val="center"/>
        <w:rPr>
          <w:b/>
        </w:rPr>
      </w:pPr>
      <w:r>
        <w:rPr>
          <w:b/>
        </w:rPr>
        <w:t xml:space="preserve">Thank you for taking the time to respond to this consultation. Please ensure </w:t>
      </w:r>
      <w:r w:rsidR="003D4258">
        <w:rPr>
          <w:b/>
        </w:rPr>
        <w:t>your comments are submitted by 21 December</w:t>
      </w:r>
      <w:r>
        <w:rPr>
          <w:b/>
        </w:rPr>
        <w:t xml:space="preserve"> 2017.</w:t>
      </w:r>
    </w:p>
    <w:sectPr w:rsidR="004D3986" w:rsidSect="00A74557">
      <w:pgSz w:w="11910" w:h="16840"/>
      <w:pgMar w:top="1440" w:right="1440" w:bottom="1440" w:left="1440" w:header="664" w:footer="18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2A" w:rsidRDefault="00592A2A">
      <w:r>
        <w:separator/>
      </w:r>
    </w:p>
  </w:endnote>
  <w:endnote w:type="continuationSeparator" w:id="0">
    <w:p w:rsidR="00592A2A" w:rsidRDefault="0059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6B" w:rsidRDefault="00D07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86" w:rsidRDefault="005A3469">
    <w:pPr>
      <w:pStyle w:val="BodyText"/>
      <w:spacing w:line="14" w:lineRule="auto"/>
      <w:rPr>
        <w:sz w:val="20"/>
      </w:rPr>
    </w:pPr>
    <w:r>
      <w:rPr>
        <w:noProof/>
        <w:lang w:val="en-GB" w:eastAsia="en-GB"/>
      </w:rPr>
      <mc:AlternateContent>
        <mc:Choice Requires="wps">
          <w:drawing>
            <wp:anchor distT="0" distB="0" distL="114300" distR="114300" simplePos="0" relativeHeight="503310080" behindDoc="1" locked="0" layoutInCell="1" allowOverlap="1" wp14:anchorId="744B6F0C" wp14:editId="0CF00890">
              <wp:simplePos x="0" y="0"/>
              <wp:positionH relativeFrom="page">
                <wp:posOffset>6779260</wp:posOffset>
              </wp:positionH>
              <wp:positionV relativeFrom="page">
                <wp:posOffset>9343390</wp:posOffset>
              </wp:positionV>
              <wp:extent cx="121920" cy="16573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pStyle w:val="BodyText"/>
                            <w:spacing w:line="245" w:lineRule="exact"/>
                            <w:ind w:left="40"/>
                          </w:pPr>
                          <w:r>
                            <w:fldChar w:fldCharType="begin"/>
                          </w:r>
                          <w:r>
                            <w:instrText xml:space="preserve"> PAGE </w:instrText>
                          </w:r>
                          <w:r>
                            <w:fldChar w:fldCharType="separate"/>
                          </w:r>
                          <w:r w:rsidR="00D0796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3.8pt;margin-top:735.7pt;width:9.6pt;height:13.0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bz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" filled="f" stroked="f">
              <v:textbox inset="0,0,0,0">
                <w:txbxContent>
                  <w:p w:rsidR="004D3986" w:rsidRDefault="0010416C">
                    <w:pPr>
                      <w:pStyle w:val="BodyText"/>
                      <w:spacing w:line="245" w:lineRule="exact"/>
                      <w:ind w:left="40"/>
                    </w:pPr>
                    <w:r>
                      <w:fldChar w:fldCharType="begin"/>
                    </w:r>
                    <w:r>
                      <w:instrText xml:space="preserve"> PAGE </w:instrText>
                    </w:r>
                    <w:r>
                      <w:fldChar w:fldCharType="separate"/>
                    </w:r>
                    <w:r w:rsidR="00D0796B">
                      <w:rPr>
                        <w:noProof/>
                      </w:rPr>
                      <w:t>3</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104" behindDoc="1" locked="0" layoutInCell="1" allowOverlap="1" wp14:anchorId="6F8530AF" wp14:editId="63A9A880">
              <wp:simplePos x="0" y="0"/>
              <wp:positionH relativeFrom="page">
                <wp:posOffset>673100</wp:posOffset>
              </wp:positionH>
              <wp:positionV relativeFrom="page">
                <wp:posOffset>9510395</wp:posOffset>
              </wp:positionV>
              <wp:extent cx="5909945" cy="4191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spacing w:line="203" w:lineRule="exact"/>
                            <w:ind w:left="20"/>
                            <w:rPr>
                              <w:sz w:val="18"/>
                            </w:rPr>
                          </w:pPr>
                          <w:r>
                            <w:rPr>
                              <w:sz w:val="18"/>
                            </w:rPr>
                            <w:t xml:space="preserve">Visit </w:t>
                          </w:r>
                          <w:hyperlink r:id="rId1">
                            <w:r>
                              <w:rPr>
                                <w:color w:val="0000FF"/>
                                <w:sz w:val="18"/>
                                <w:u w:val="single" w:color="0000FF"/>
                              </w:rPr>
                              <w:t>www.cherwell.gov.uk/planningpolicyconsultation</w:t>
                            </w:r>
                          </w:hyperlink>
                        </w:p>
                        <w:p w:rsidR="004D3986" w:rsidRDefault="0010416C">
                          <w:pPr>
                            <w:spacing w:before="1"/>
                            <w:ind w:left="20"/>
                            <w:rPr>
                              <w:sz w:val="18"/>
                            </w:rPr>
                          </w:pPr>
                          <w:r>
                            <w:rPr>
                              <w:sz w:val="18"/>
                            </w:rPr>
                            <w:t xml:space="preserve">Post completed forms to Planning Policy Team, Strategic Planning and the Economy, Cherwell District Council, </w:t>
                          </w:r>
                          <w:proofErr w:type="spellStart"/>
                          <w:r>
                            <w:rPr>
                              <w:sz w:val="18"/>
                            </w:rPr>
                            <w:t>Bodicote</w:t>
                          </w:r>
                          <w:proofErr w:type="spellEnd"/>
                          <w:r>
                            <w:rPr>
                              <w:sz w:val="18"/>
                            </w:rPr>
                            <w:t xml:space="preserve"> House, </w:t>
                          </w:r>
                          <w:proofErr w:type="spellStart"/>
                          <w:r>
                            <w:rPr>
                              <w:sz w:val="18"/>
                            </w:rPr>
                            <w:t>Bodicote</w:t>
                          </w:r>
                          <w:proofErr w:type="spellEnd"/>
                          <w:r>
                            <w:rPr>
                              <w:sz w:val="18"/>
                            </w:rPr>
                            <w:t xml:space="preserve">, </w:t>
                          </w:r>
                          <w:proofErr w:type="spellStart"/>
                          <w:r>
                            <w:rPr>
                              <w:sz w:val="18"/>
                            </w:rPr>
                            <w:t>Banbury</w:t>
                          </w:r>
                          <w:proofErr w:type="spellEnd"/>
                          <w:r>
                            <w:rPr>
                              <w:sz w:val="18"/>
                            </w:rPr>
                            <w:t xml:space="preserve">, OX15 4AA or email to </w:t>
                          </w:r>
                          <w:hyperlink r:id="rId2">
                            <w:r>
                              <w:rPr>
                                <w:color w:val="0000FF"/>
                                <w:sz w:val="18"/>
                                <w:u w:val="single" w:color="0000FF"/>
                              </w:rPr>
                              <w:t>PlanningPolicyConsultation@cherwell-dc.gov.uk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pt;margin-top:748.85pt;width:465.35pt;height:33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1fsQIAALA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" filled="f" stroked="f">
              <v:textbox inset="0,0,0,0">
                <w:txbxContent>
                  <w:p w:rsidR="004D3986" w:rsidRDefault="0010416C">
                    <w:pPr>
                      <w:spacing w:line="203" w:lineRule="exact"/>
                      <w:ind w:left="20"/>
                      <w:rPr>
                        <w:sz w:val="18"/>
                      </w:rPr>
                    </w:pPr>
                    <w:r>
                      <w:rPr>
                        <w:sz w:val="18"/>
                      </w:rPr>
                      <w:t xml:space="preserve">Visit </w:t>
                    </w:r>
                    <w:hyperlink r:id="rId3">
                      <w:r>
                        <w:rPr>
                          <w:color w:val="0000FF"/>
                          <w:sz w:val="18"/>
                          <w:u w:val="single" w:color="0000FF"/>
                        </w:rPr>
                        <w:t>www.cherwell.gov.uk/planningpolicyconsultation</w:t>
                      </w:r>
                    </w:hyperlink>
                  </w:p>
                  <w:p w:rsidR="004D3986" w:rsidRDefault="0010416C">
                    <w:pPr>
                      <w:spacing w:before="1"/>
                      <w:ind w:left="20"/>
                      <w:rPr>
                        <w:sz w:val="18"/>
                      </w:rPr>
                    </w:pPr>
                    <w:r>
                      <w:rPr>
                        <w:sz w:val="18"/>
                      </w:rPr>
                      <w:t xml:space="preserve">Post completed forms to Planning Policy Team, Strategic Planning and the Economy, Cherwell District Council, Bodicote House, Bodicote, Banbury, OX15 4AA or email to </w:t>
                    </w:r>
                    <w:hyperlink r:id="rId4">
                      <w:r>
                        <w:rPr>
                          <w:color w:val="0000FF"/>
                          <w:sz w:val="18"/>
                          <w:u w:val="single" w:color="0000FF"/>
                        </w:rPr>
                        <w:t>PlanningPolicyConsultation@cherwell-dc.gov.uk</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6B" w:rsidRDefault="00D07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2A" w:rsidRDefault="00592A2A">
      <w:r>
        <w:separator/>
      </w:r>
    </w:p>
  </w:footnote>
  <w:footnote w:type="continuationSeparator" w:id="0">
    <w:p w:rsidR="00592A2A" w:rsidRDefault="0059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6B" w:rsidRDefault="00D07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6B" w:rsidRDefault="00D07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6B" w:rsidRDefault="00D079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86" w:rsidRDefault="005A3469">
    <w:pPr>
      <w:pStyle w:val="BodyText"/>
      <w:spacing w:line="14" w:lineRule="auto"/>
      <w:rPr>
        <w:sz w:val="20"/>
      </w:rPr>
    </w:pPr>
    <w:bookmarkStart w:id="0" w:name="_GoBack"/>
    <w:bookmarkEnd w:id="0"/>
    <w:r>
      <w:rPr>
        <w:noProof/>
        <w:lang w:val="en-GB" w:eastAsia="en-GB"/>
      </w:rPr>
      <mc:AlternateContent>
        <mc:Choice Requires="wps">
          <w:drawing>
            <wp:anchor distT="0" distB="0" distL="114300" distR="114300" simplePos="0" relativeHeight="503310128" behindDoc="1" locked="0" layoutInCell="1" allowOverlap="1" wp14:anchorId="33D00769" wp14:editId="4EB91E5C">
              <wp:simplePos x="0" y="0"/>
              <wp:positionH relativeFrom="page">
                <wp:posOffset>1065530</wp:posOffset>
              </wp:positionH>
              <wp:positionV relativeFrom="page">
                <wp:posOffset>535940</wp:posOffset>
              </wp:positionV>
              <wp:extent cx="5804535" cy="314960"/>
              <wp:effectExtent l="0" t="0" r="571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spacing w:line="224" w:lineRule="exact"/>
                            <w:ind w:right="18"/>
                            <w:jc w:val="right"/>
                            <w:rPr>
                              <w:sz w:val="20"/>
                            </w:rPr>
                          </w:pPr>
                          <w:r>
                            <w:rPr>
                              <w:sz w:val="20"/>
                            </w:rPr>
                            <w:t>Draft</w:t>
                          </w:r>
                          <w:r>
                            <w:rPr>
                              <w:spacing w:val="-7"/>
                              <w:sz w:val="20"/>
                            </w:rPr>
                            <w:t xml:space="preserve"> </w:t>
                          </w:r>
                          <w:r w:rsidR="00D0796B">
                            <w:rPr>
                              <w:sz w:val="20"/>
                            </w:rPr>
                            <w:t xml:space="preserve">Cherwell Design Guide </w:t>
                          </w:r>
                          <w:proofErr w:type="gramStart"/>
                          <w:r>
                            <w:rPr>
                              <w:sz w:val="20"/>
                            </w:rPr>
                            <w:t>SPD</w:t>
                          </w:r>
                          <w:r>
                            <w:rPr>
                              <w:spacing w:val="-7"/>
                              <w:sz w:val="20"/>
                            </w:rPr>
                            <w:t xml:space="preserve"> </w:t>
                          </w:r>
                          <w:r>
                            <w:rPr>
                              <w:sz w:val="20"/>
                            </w:rPr>
                            <w:t xml:space="preserve"> Consultation</w:t>
                          </w:r>
                          <w:proofErr w:type="gramEnd"/>
                          <w:r>
                            <w:rPr>
                              <w:spacing w:val="-7"/>
                              <w:sz w:val="20"/>
                            </w:rPr>
                            <w:t xml:space="preserve"> </w:t>
                          </w:r>
                          <w:r w:rsidR="003D4258">
                            <w:rPr>
                              <w:sz w:val="20"/>
                            </w:rPr>
                            <w:t>23</w:t>
                          </w:r>
                          <w:r>
                            <w:rPr>
                              <w:spacing w:val="-7"/>
                              <w:sz w:val="20"/>
                            </w:rPr>
                            <w:t xml:space="preserve"> </w:t>
                          </w:r>
                          <w:r>
                            <w:rPr>
                              <w:sz w:val="20"/>
                            </w:rPr>
                            <w:t>November</w:t>
                          </w:r>
                          <w:r w:rsidR="003D4258">
                            <w:rPr>
                              <w:sz w:val="20"/>
                            </w:rPr>
                            <w:t xml:space="preserve"> 2017</w:t>
                          </w:r>
                          <w:r>
                            <w:rPr>
                              <w:spacing w:val="-7"/>
                              <w:sz w:val="20"/>
                            </w:rPr>
                            <w:t xml:space="preserve"> </w:t>
                          </w:r>
                          <w:r>
                            <w:rPr>
                              <w:sz w:val="20"/>
                            </w:rPr>
                            <w:t>–</w:t>
                          </w:r>
                          <w:r>
                            <w:rPr>
                              <w:spacing w:val="-7"/>
                              <w:sz w:val="20"/>
                            </w:rPr>
                            <w:t xml:space="preserve"> </w:t>
                          </w:r>
                          <w:r w:rsidR="003D4258">
                            <w:rPr>
                              <w:spacing w:val="-7"/>
                              <w:sz w:val="20"/>
                            </w:rPr>
                            <w:t>21 December 2017</w:t>
                          </w:r>
                        </w:p>
                        <w:p w:rsidR="004D3986" w:rsidRDefault="0010416C">
                          <w:pPr>
                            <w:spacing w:before="11"/>
                            <w:ind w:right="18"/>
                            <w:jc w:val="right"/>
                            <w:rPr>
                              <w:b/>
                              <w:sz w:val="20"/>
                            </w:rPr>
                          </w:pPr>
                          <w:r>
                            <w:rPr>
                              <w:b/>
                              <w:sz w:val="20"/>
                            </w:rPr>
                            <w:t>Representation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3.9pt;margin-top:42.2pt;width:457.05pt;height:24.8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sQIAALA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" filled="f" stroked="f">
              <v:textbox inset="0,0,0,0">
                <w:txbxContent>
                  <w:p w:rsidR="004D3986" w:rsidRDefault="0010416C">
                    <w:pPr>
                      <w:spacing w:line="224" w:lineRule="exact"/>
                      <w:ind w:right="18"/>
                      <w:jc w:val="right"/>
                      <w:rPr>
                        <w:sz w:val="20"/>
                      </w:rPr>
                    </w:pPr>
                    <w:r>
                      <w:rPr>
                        <w:sz w:val="20"/>
                      </w:rPr>
                      <w:t>Draft</w:t>
                    </w:r>
                    <w:r>
                      <w:rPr>
                        <w:spacing w:val="-7"/>
                        <w:sz w:val="20"/>
                      </w:rPr>
                      <w:t xml:space="preserve"> </w:t>
                    </w:r>
                    <w:r w:rsidR="00D0796B">
                      <w:rPr>
                        <w:sz w:val="20"/>
                      </w:rPr>
                      <w:t xml:space="preserve">Cherwell Design Guide </w:t>
                    </w:r>
                    <w:proofErr w:type="gramStart"/>
                    <w:r>
                      <w:rPr>
                        <w:sz w:val="20"/>
                      </w:rPr>
                      <w:t>SPD</w:t>
                    </w:r>
                    <w:r>
                      <w:rPr>
                        <w:spacing w:val="-7"/>
                        <w:sz w:val="20"/>
                      </w:rPr>
                      <w:t xml:space="preserve"> </w:t>
                    </w:r>
                    <w:r>
                      <w:rPr>
                        <w:sz w:val="20"/>
                      </w:rPr>
                      <w:t xml:space="preserve"> Consultation</w:t>
                    </w:r>
                    <w:proofErr w:type="gramEnd"/>
                    <w:r>
                      <w:rPr>
                        <w:spacing w:val="-7"/>
                        <w:sz w:val="20"/>
                      </w:rPr>
                      <w:t xml:space="preserve"> </w:t>
                    </w:r>
                    <w:r w:rsidR="003D4258">
                      <w:rPr>
                        <w:sz w:val="20"/>
                      </w:rPr>
                      <w:t>23</w:t>
                    </w:r>
                    <w:r>
                      <w:rPr>
                        <w:spacing w:val="-7"/>
                        <w:sz w:val="20"/>
                      </w:rPr>
                      <w:t xml:space="preserve"> </w:t>
                    </w:r>
                    <w:r>
                      <w:rPr>
                        <w:sz w:val="20"/>
                      </w:rPr>
                      <w:t>November</w:t>
                    </w:r>
                    <w:r w:rsidR="003D4258">
                      <w:rPr>
                        <w:sz w:val="20"/>
                      </w:rPr>
                      <w:t xml:space="preserve"> 2017</w:t>
                    </w:r>
                    <w:r>
                      <w:rPr>
                        <w:spacing w:val="-7"/>
                        <w:sz w:val="20"/>
                      </w:rPr>
                      <w:t xml:space="preserve"> </w:t>
                    </w:r>
                    <w:r>
                      <w:rPr>
                        <w:sz w:val="20"/>
                      </w:rPr>
                      <w:t>–</w:t>
                    </w:r>
                    <w:r>
                      <w:rPr>
                        <w:spacing w:val="-7"/>
                        <w:sz w:val="20"/>
                      </w:rPr>
                      <w:t xml:space="preserve"> </w:t>
                    </w:r>
                    <w:r w:rsidR="003D4258">
                      <w:rPr>
                        <w:spacing w:val="-7"/>
                        <w:sz w:val="20"/>
                      </w:rPr>
                      <w:t>21 December 2017</w:t>
                    </w:r>
                  </w:p>
                  <w:p w:rsidR="004D3986" w:rsidRDefault="0010416C">
                    <w:pPr>
                      <w:spacing w:before="11"/>
                      <w:ind w:right="18"/>
                      <w:jc w:val="right"/>
                      <w:rPr>
                        <w:b/>
                        <w:sz w:val="20"/>
                      </w:rPr>
                    </w:pPr>
                    <w:r>
                      <w:rPr>
                        <w:b/>
                        <w:sz w:val="20"/>
                      </w:rPr>
                      <w:t>Representation 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52C7"/>
    <w:multiLevelType w:val="hybridMultilevel"/>
    <w:tmpl w:val="4BAA0936"/>
    <w:lvl w:ilvl="0" w:tplc="929039D6">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
    <w:nsid w:val="65455D76"/>
    <w:multiLevelType w:val="hybridMultilevel"/>
    <w:tmpl w:val="9490CA52"/>
    <w:lvl w:ilvl="0" w:tplc="2D5800EC">
      <w:start w:val="1"/>
      <w:numFmt w:val="decimal"/>
      <w:lvlText w:val="%1."/>
      <w:lvlJc w:val="left"/>
      <w:pPr>
        <w:ind w:left="840" w:hanging="360"/>
        <w:jc w:val="left"/>
      </w:pPr>
      <w:rPr>
        <w:rFonts w:ascii="Calibri" w:eastAsia="Calibri" w:hAnsi="Calibri" w:cs="Calibri" w:hint="default"/>
        <w:b/>
        <w:bCs/>
        <w:spacing w:val="-2"/>
        <w:w w:val="99"/>
        <w:sz w:val="24"/>
        <w:szCs w:val="24"/>
      </w:rPr>
    </w:lvl>
    <w:lvl w:ilvl="1" w:tplc="B7CA4450">
      <w:start w:val="1"/>
      <w:numFmt w:val="decimal"/>
      <w:lvlText w:val="%2."/>
      <w:lvlJc w:val="left"/>
      <w:pPr>
        <w:ind w:left="952" w:hanging="356"/>
        <w:jc w:val="left"/>
      </w:pPr>
      <w:rPr>
        <w:rFonts w:ascii="Calibri" w:eastAsia="Calibri" w:hAnsi="Calibri" w:cs="Calibri" w:hint="default"/>
        <w:b/>
        <w:bCs/>
        <w:w w:val="100"/>
        <w:sz w:val="22"/>
        <w:szCs w:val="22"/>
      </w:rPr>
    </w:lvl>
    <w:lvl w:ilvl="2" w:tplc="13C848AA">
      <w:numFmt w:val="bullet"/>
      <w:lvlText w:val="•"/>
      <w:lvlJc w:val="left"/>
      <w:pPr>
        <w:ind w:left="1967" w:hanging="356"/>
      </w:pPr>
      <w:rPr>
        <w:rFonts w:hint="default"/>
      </w:rPr>
    </w:lvl>
    <w:lvl w:ilvl="3" w:tplc="0C4AC3AC">
      <w:numFmt w:val="bullet"/>
      <w:lvlText w:val="•"/>
      <w:lvlJc w:val="left"/>
      <w:pPr>
        <w:ind w:left="2974" w:hanging="356"/>
      </w:pPr>
      <w:rPr>
        <w:rFonts w:hint="default"/>
      </w:rPr>
    </w:lvl>
    <w:lvl w:ilvl="4" w:tplc="1EFE3926">
      <w:numFmt w:val="bullet"/>
      <w:lvlText w:val="•"/>
      <w:lvlJc w:val="left"/>
      <w:pPr>
        <w:ind w:left="3982" w:hanging="356"/>
      </w:pPr>
      <w:rPr>
        <w:rFonts w:hint="default"/>
      </w:rPr>
    </w:lvl>
    <w:lvl w:ilvl="5" w:tplc="E176F3EA">
      <w:numFmt w:val="bullet"/>
      <w:lvlText w:val="•"/>
      <w:lvlJc w:val="left"/>
      <w:pPr>
        <w:ind w:left="4989" w:hanging="356"/>
      </w:pPr>
      <w:rPr>
        <w:rFonts w:hint="default"/>
      </w:rPr>
    </w:lvl>
    <w:lvl w:ilvl="6" w:tplc="1716F566">
      <w:numFmt w:val="bullet"/>
      <w:lvlText w:val="•"/>
      <w:lvlJc w:val="left"/>
      <w:pPr>
        <w:ind w:left="5996" w:hanging="356"/>
      </w:pPr>
      <w:rPr>
        <w:rFonts w:hint="default"/>
      </w:rPr>
    </w:lvl>
    <w:lvl w:ilvl="7" w:tplc="EEA83D4C">
      <w:numFmt w:val="bullet"/>
      <w:lvlText w:val="•"/>
      <w:lvlJc w:val="left"/>
      <w:pPr>
        <w:ind w:left="7004" w:hanging="356"/>
      </w:pPr>
      <w:rPr>
        <w:rFonts w:hint="default"/>
      </w:rPr>
    </w:lvl>
    <w:lvl w:ilvl="8" w:tplc="D6680B14">
      <w:numFmt w:val="bullet"/>
      <w:lvlText w:val="•"/>
      <w:lvlJc w:val="left"/>
      <w:pPr>
        <w:ind w:left="8011" w:hanging="3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6"/>
    <w:rsid w:val="00023ED9"/>
    <w:rsid w:val="000A35B7"/>
    <w:rsid w:val="000C7A16"/>
    <w:rsid w:val="000D2582"/>
    <w:rsid w:val="000E2E52"/>
    <w:rsid w:val="0010416C"/>
    <w:rsid w:val="00107972"/>
    <w:rsid w:val="002E33DC"/>
    <w:rsid w:val="002F5C7B"/>
    <w:rsid w:val="003772FD"/>
    <w:rsid w:val="003D4258"/>
    <w:rsid w:val="004768C7"/>
    <w:rsid w:val="004D3986"/>
    <w:rsid w:val="00592A2A"/>
    <w:rsid w:val="00592DED"/>
    <w:rsid w:val="005A3469"/>
    <w:rsid w:val="005A422E"/>
    <w:rsid w:val="00684DCE"/>
    <w:rsid w:val="007A67EC"/>
    <w:rsid w:val="007B02BE"/>
    <w:rsid w:val="00815725"/>
    <w:rsid w:val="008F6781"/>
    <w:rsid w:val="009869E6"/>
    <w:rsid w:val="009D14E6"/>
    <w:rsid w:val="00A74557"/>
    <w:rsid w:val="00AA0149"/>
    <w:rsid w:val="00B10533"/>
    <w:rsid w:val="00B65E8C"/>
    <w:rsid w:val="00BB783D"/>
    <w:rsid w:val="00D0796B"/>
    <w:rsid w:val="00DE7896"/>
    <w:rsid w:val="00EE6FDE"/>
    <w:rsid w:val="00F057BD"/>
    <w:rsid w:val="00FA4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line="293" w:lineRule="exact"/>
      <w:ind w:left="860"/>
      <w:jc w:val="center"/>
      <w:outlineLvl w:val="1"/>
    </w:pPr>
    <w:rPr>
      <w:b/>
      <w:bCs/>
      <w:sz w:val="24"/>
      <w:szCs w:val="24"/>
    </w:rPr>
  </w:style>
  <w:style w:type="paragraph" w:styleId="Heading3">
    <w:name w:val="heading 3"/>
    <w:basedOn w:val="Normal"/>
    <w:uiPriority w:val="1"/>
    <w:qFormat/>
    <w:pPr>
      <w:ind w:left="48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FDE"/>
    <w:rPr>
      <w:color w:val="0000FF" w:themeColor="hyperlink"/>
      <w:u w:val="single"/>
    </w:rPr>
  </w:style>
  <w:style w:type="paragraph" w:styleId="Header">
    <w:name w:val="header"/>
    <w:basedOn w:val="Normal"/>
    <w:link w:val="HeaderChar"/>
    <w:uiPriority w:val="99"/>
    <w:unhideWhenUsed/>
    <w:rsid w:val="00EE6FDE"/>
    <w:pPr>
      <w:tabs>
        <w:tab w:val="center" w:pos="4513"/>
        <w:tab w:val="right" w:pos="9026"/>
      </w:tabs>
    </w:pPr>
  </w:style>
  <w:style w:type="character" w:customStyle="1" w:styleId="HeaderChar">
    <w:name w:val="Header Char"/>
    <w:basedOn w:val="DefaultParagraphFont"/>
    <w:link w:val="Header"/>
    <w:uiPriority w:val="99"/>
    <w:rsid w:val="00EE6FDE"/>
    <w:rPr>
      <w:rFonts w:ascii="Calibri" w:eastAsia="Calibri" w:hAnsi="Calibri" w:cs="Calibri"/>
    </w:rPr>
  </w:style>
  <w:style w:type="paragraph" w:styleId="Footer">
    <w:name w:val="footer"/>
    <w:basedOn w:val="Normal"/>
    <w:link w:val="FooterChar"/>
    <w:uiPriority w:val="99"/>
    <w:unhideWhenUsed/>
    <w:rsid w:val="00EE6FDE"/>
    <w:pPr>
      <w:tabs>
        <w:tab w:val="center" w:pos="4513"/>
        <w:tab w:val="right" w:pos="9026"/>
      </w:tabs>
    </w:pPr>
  </w:style>
  <w:style w:type="character" w:customStyle="1" w:styleId="FooterChar">
    <w:name w:val="Footer Char"/>
    <w:basedOn w:val="DefaultParagraphFont"/>
    <w:link w:val="Footer"/>
    <w:uiPriority w:val="99"/>
    <w:rsid w:val="00EE6FD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line="293" w:lineRule="exact"/>
      <w:ind w:left="860"/>
      <w:jc w:val="center"/>
      <w:outlineLvl w:val="1"/>
    </w:pPr>
    <w:rPr>
      <w:b/>
      <w:bCs/>
      <w:sz w:val="24"/>
      <w:szCs w:val="24"/>
    </w:rPr>
  </w:style>
  <w:style w:type="paragraph" w:styleId="Heading3">
    <w:name w:val="heading 3"/>
    <w:basedOn w:val="Normal"/>
    <w:uiPriority w:val="1"/>
    <w:qFormat/>
    <w:pPr>
      <w:ind w:left="48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FDE"/>
    <w:rPr>
      <w:color w:val="0000FF" w:themeColor="hyperlink"/>
      <w:u w:val="single"/>
    </w:rPr>
  </w:style>
  <w:style w:type="paragraph" w:styleId="Header">
    <w:name w:val="header"/>
    <w:basedOn w:val="Normal"/>
    <w:link w:val="HeaderChar"/>
    <w:uiPriority w:val="99"/>
    <w:unhideWhenUsed/>
    <w:rsid w:val="00EE6FDE"/>
    <w:pPr>
      <w:tabs>
        <w:tab w:val="center" w:pos="4513"/>
        <w:tab w:val="right" w:pos="9026"/>
      </w:tabs>
    </w:pPr>
  </w:style>
  <w:style w:type="character" w:customStyle="1" w:styleId="HeaderChar">
    <w:name w:val="Header Char"/>
    <w:basedOn w:val="DefaultParagraphFont"/>
    <w:link w:val="Header"/>
    <w:uiPriority w:val="99"/>
    <w:rsid w:val="00EE6FDE"/>
    <w:rPr>
      <w:rFonts w:ascii="Calibri" w:eastAsia="Calibri" w:hAnsi="Calibri" w:cs="Calibri"/>
    </w:rPr>
  </w:style>
  <w:style w:type="paragraph" w:styleId="Footer">
    <w:name w:val="footer"/>
    <w:basedOn w:val="Normal"/>
    <w:link w:val="FooterChar"/>
    <w:uiPriority w:val="99"/>
    <w:unhideWhenUsed/>
    <w:rsid w:val="00EE6FDE"/>
    <w:pPr>
      <w:tabs>
        <w:tab w:val="center" w:pos="4513"/>
        <w:tab w:val="right" w:pos="9026"/>
      </w:tabs>
    </w:pPr>
  </w:style>
  <w:style w:type="character" w:customStyle="1" w:styleId="FooterChar">
    <w:name w:val="Footer Char"/>
    <w:basedOn w:val="DefaultParagraphFont"/>
    <w:link w:val="Footer"/>
    <w:uiPriority w:val="99"/>
    <w:rsid w:val="00EE6F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herwell.gov.uk/planningpolicyconsultation"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nningpolicyconsultation@cherwell-d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rwell.gov.uk/planningpolicyconsult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herwell.gov.uk/planningpolicyconsultation" TargetMode="External"/><Relationship Id="rId2" Type="http://schemas.openxmlformats.org/officeDocument/2006/relationships/hyperlink" Target="mailto:PlanningPolicyConsultation@cherwell-dc.gov.uk" TargetMode="External"/><Relationship Id="rId1" Type="http://schemas.openxmlformats.org/officeDocument/2006/relationships/hyperlink" Target="http://www.cherwell.gov.uk/planningpolicyconsultation" TargetMode="External"/><Relationship Id="rId4" Type="http://schemas.openxmlformats.org/officeDocument/2006/relationships/hyperlink" Target="mailto:PlanningPolicyConsultation@cherwell-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Brent</dc:creator>
  <cp:lastModifiedBy>Clare Mitchell</cp:lastModifiedBy>
  <cp:revision>8</cp:revision>
  <dcterms:created xsi:type="dcterms:W3CDTF">2017-11-14T09:08:00Z</dcterms:created>
  <dcterms:modified xsi:type="dcterms:W3CDTF">2017-11-15T13:12:00Z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Acrobat PDFMaker 15 for Word</vt:lpwstr>
  </property>
  <property fmtid="{D5CDD505-2E9C-101B-9397-08002B2CF9AE}" pid="4" name="LastSaved">
    <vt:filetime>2016-11-10T00:00:00Z</vt:filetime>
  </property>
</Properties>
</file>